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80" w:rsidRDefault="008321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30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"/>
        <w:gridCol w:w="1900"/>
        <w:gridCol w:w="1768"/>
        <w:gridCol w:w="512"/>
        <w:gridCol w:w="1900"/>
        <w:gridCol w:w="1140"/>
        <w:gridCol w:w="380"/>
        <w:gridCol w:w="380"/>
        <w:gridCol w:w="380"/>
        <w:gridCol w:w="4238"/>
      </w:tblGrid>
      <w:tr w:rsidR="00832180">
        <w:trPr>
          <w:trHeight w:val="3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590023" w:rsidP="00590023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4"/>
                <w:szCs w:val="24"/>
              </w:rPr>
              <w:t>伊東テイクアウト</w:t>
            </w:r>
            <w:r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4"/>
              </w:rPr>
              <w:t>特集</w:t>
            </w:r>
            <w:r w:rsidR="00771FA9">
              <w:rPr>
                <w:rFonts w:ascii="游ゴシック" w:eastAsia="游ゴシック" w:hAnsi="游ゴシック" w:cs="游ゴシック"/>
                <w:color w:val="000000"/>
                <w:sz w:val="24"/>
                <w:szCs w:val="24"/>
              </w:rPr>
              <w:t>登録シート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20210114</w:t>
            </w:r>
          </w:p>
        </w:tc>
      </w:tr>
      <w:tr w:rsidR="00832180">
        <w:trPr>
          <w:trHeight w:val="13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店舗名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例）よみ）ぶらんどやきにく いとうえん / そうさくかいせき いとうてい</w:t>
            </w: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br/>
              <w:t xml:space="preserve">　　　　ブランド焼肉 伊東苑 / 創作懐石 いとう亭</w:t>
            </w: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br/>
            </w:r>
            <w:r>
              <w:rPr>
                <w:rFonts w:ascii="游ゴシック" w:eastAsia="游ゴシック" w:hAnsi="游ゴシック" w:cs="游ゴシック"/>
                <w:color w:val="000000"/>
              </w:rPr>
              <w:t>よみ）</w:t>
            </w:r>
          </w:p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832180">
        <w:trPr>
          <w:trHeight w:val="86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料理のジャンル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80" w:rsidRDefault="00771FA9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例）和食 / 洋食 / 中華 / イタリアン / 多国籍料理 / コーヒー / スイーツ　など</w:t>
            </w:r>
          </w:p>
          <w:p w:rsidR="00832180" w:rsidRDefault="00832180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13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テイクアウト・デリバリー対応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spacing w:line="40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（該当する方の赤枠のチェックボックスをクリックすると自動で「✓」が入力されます）</w:t>
            </w:r>
          </w:p>
          <w:p w:rsidR="00832180" w:rsidRDefault="00771FA9">
            <w:pPr>
              <w:widowControl/>
              <w:spacing w:line="400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sz w:val="22"/>
                <w:szCs w:val="22"/>
              </w:rPr>
              <w:t>テイクアウト：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可能・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☐</w:t>
            </w:r>
            <w:r>
              <w:rPr>
                <w:rFonts w:ascii="游ゴシック" w:eastAsia="游ゴシック" w:hAnsi="游ゴシック" w:cs="游ゴシック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不可</w:t>
            </w:r>
          </w:p>
          <w:p w:rsidR="00832180" w:rsidRDefault="00771FA9">
            <w:pPr>
              <w:widowControl/>
              <w:spacing w:line="400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デリバリー：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可能・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☐</w:t>
            </w:r>
            <w:r>
              <w:rPr>
                <w:rFonts w:ascii="游ゴシック" w:eastAsia="游ゴシック" w:hAnsi="游ゴシック" w:cs="游ゴシック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不可</w:t>
            </w:r>
          </w:p>
          <w:p w:rsidR="00832180" w:rsidRDefault="00771FA9">
            <w:pPr>
              <w:widowControl/>
              <w:spacing w:line="400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備考（　　　　　　　　　　　　　　　　　　　　　　　　　　　　　　　　　　　）</w:t>
            </w:r>
          </w:p>
          <w:p w:rsidR="00832180" w:rsidRDefault="00771FA9">
            <w:pPr>
              <w:widowControl/>
              <w:spacing w:line="400" w:lineRule="auto"/>
              <w:ind w:firstLine="200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例）市内〇〇エリアのみ対応 / 注文金額5,000以下の場合は別途配送料500円を頂戴します</w:t>
            </w:r>
          </w:p>
        </w:tc>
      </w:tr>
      <w:tr w:rsidR="00832180">
        <w:trPr>
          <w:trHeight w:val="15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ひとこと紹介（200字以内）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例）伊東産の〇〇を使用した△△は人気メニューのひとつです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543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（　　　　　）</w:t>
            </w:r>
          </w:p>
        </w:tc>
      </w:tr>
      <w:tr w:rsidR="00832180">
        <w:trPr>
          <w:trHeight w:val="112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〒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br/>
              <w:t>伊東市</w:t>
            </w:r>
          </w:p>
        </w:tc>
      </w:tr>
      <w:tr w:rsidR="0083218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営業日・営業時間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例）昼10:00～14:00、夜18：00～21：00（ラストオーダー20:30）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定休日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例）毎週火曜・祝休日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テイクアウト・デリバリーの受付時間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80" w:rsidRDefault="00771FA9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例）注文受付は10:00～13:00、お受け取り時間は11:00～15:00　など</w:t>
            </w:r>
          </w:p>
          <w:p w:rsidR="00832180" w:rsidRDefault="00832180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テイクアウト・デリバリーの予約方法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80" w:rsidRDefault="00771FA9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例）電話のみ / 事前にお電話いただければスムーズにお渡し可能です / HPの予約フォームから　など</w:t>
            </w:r>
          </w:p>
          <w:p w:rsidR="00832180" w:rsidRDefault="00832180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支払い方法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例）現金、クレジットカード、交通系電子マネー（</w:t>
            </w:r>
            <w:proofErr w:type="spellStart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Suica</w:t>
            </w:r>
            <w:proofErr w:type="spellEnd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）、</w:t>
            </w:r>
            <w:proofErr w:type="spellStart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PayPay</w:t>
            </w:r>
            <w:proofErr w:type="spellEnd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など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駐車場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あり（駐車台数　　　　台）　・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☐</w:t>
            </w:r>
            <w:r>
              <w:rPr>
                <w:rFonts w:ascii="游ゴシック" w:eastAsia="游ゴシック" w:hAnsi="游ゴシック" w:cs="游ゴシック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なし</w:t>
            </w:r>
          </w:p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（該当する方の赤枠のチェックボックスをクリックすると自動で「✓」が入力されます）</w:t>
            </w:r>
          </w:p>
        </w:tc>
      </w:tr>
      <w:tr w:rsidR="0083218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公式サイトURL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店舗SNSアカウント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例）Twitter: @</w:t>
            </w:r>
            <w:proofErr w:type="spellStart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itospa</w:t>
            </w:r>
            <w:proofErr w:type="spellEnd"/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 xml:space="preserve"> / Instagram: https://www.instagram.com/itouji_officialなど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righ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その他特筆すべき事項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8"/>
                <w:szCs w:val="18"/>
              </w:rPr>
              <w:t>例）2000円以上ご利用いただいたお客様には無料駐車券をお渡しします　など</w:t>
            </w:r>
          </w:p>
          <w:p w:rsidR="00832180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  <w:p w:rsidR="00832180" w:rsidRPr="00BA05B8" w:rsidRDefault="0083218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</w:tr>
      <w:tr w:rsidR="00832180" w:rsidTr="00BA05B8">
        <w:trPr>
          <w:trHeight w:val="37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 w:rsidP="00BA05B8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5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  <w:t>お店のこだわり条件（複数選択可）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（該当する箇所の赤枠のチェックボックスをクリックすると自動で「✓」が入力されます）</w:t>
            </w:r>
          </w:p>
        </w:tc>
      </w:tr>
      <w:tr w:rsidR="00832180">
        <w:trPr>
          <w:trHeight w:val="150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180" w:rsidRDefault="0083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駐車場あり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多目的ﾄｲﾚ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英語対応可能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喫煙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大型ﾊﾞｽ駐車可能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授乳室あり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ｸﾚｼﾞｯﾄｶｰﾄﾞ対応可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おひとりさま歓迎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駅から徒歩圏内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雨でもOK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電子ﾏﾈｰ対応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ｶｯﾌﾟﾙにｵｽｽﾒ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ﾊﾞﾘｱﾌﾘｰ情報有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ﾍﾟｯﾄ同行OK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Wi-Fiあり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女性にｵｽｽﾒ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80" w:rsidRDefault="00771FA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AEDあり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ｶﾞｲﾄﾞｻｰﾋﾞｽあり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禁煙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  <w:t>☐</w:t>
            </w:r>
            <w:r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  <w:t>ﾌｧﾐﾘｰにｵｽｽﾒ</w:t>
            </w:r>
          </w:p>
        </w:tc>
      </w:tr>
      <w:tr w:rsidR="00BA05B8" w:rsidRPr="00BA05B8" w:rsidTr="002D4177">
        <w:trPr>
          <w:trHeight w:val="69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B8" w:rsidRDefault="00BA05B8" w:rsidP="00BA0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游ゴシック" w:eastAsia="游ゴシック" w:hAnsi="游ゴシック" w:cs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B8" w:rsidRPr="00BA05B8" w:rsidRDefault="00BA05B8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  <w:szCs w:val="20"/>
              </w:rPr>
            </w:pPr>
            <w:r w:rsidRPr="00BA05B8">
              <w:rPr>
                <w:rFonts w:ascii="游ゴシック" w:eastAsia="游ゴシック" w:hAnsi="游ゴシック" w:cs="游ゴシック" w:hint="eastAsia"/>
                <w:color w:val="000000"/>
                <w:szCs w:val="20"/>
              </w:rPr>
              <w:t>掲載希望時期</w:t>
            </w:r>
            <w:r>
              <w:rPr>
                <w:rFonts w:ascii="游ゴシック" w:eastAsia="游ゴシック" w:hAnsi="游ゴシック" w:cs="游ゴシック" w:hint="eastAsia"/>
                <w:color w:val="000000"/>
                <w:szCs w:val="20"/>
              </w:rPr>
              <w:t>（いずれかに○）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B8" w:rsidRDefault="00BA05B8" w:rsidP="00BA05B8">
            <w:pPr>
              <w:widowControl/>
              <w:ind w:firstLineChars="100" w:firstLine="240"/>
              <w:jc w:val="left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>情報提供後</w:t>
            </w:r>
            <w:r w:rsidRPr="00BA05B8"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>すぐ掲載を希望</w:t>
            </w:r>
            <w:r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 xml:space="preserve">　</w:t>
            </w:r>
            <w:r w:rsidRPr="00BA05B8"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>・　緊急事態宣言解除後</w:t>
            </w:r>
            <w:r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>（3/7予定）</w:t>
            </w:r>
            <w:r w:rsidRPr="00BA05B8">
              <w:rPr>
                <w:rFonts w:ascii="游ゴシック" w:eastAsia="游ゴシック" w:hAnsi="游ゴシック" w:cs="游ゴシック" w:hint="eastAsia"/>
                <w:color w:val="000000"/>
                <w:sz w:val="24"/>
                <w:szCs w:val="20"/>
              </w:rPr>
              <w:t>を希望</w:t>
            </w:r>
          </w:p>
        </w:tc>
      </w:tr>
    </w:tbl>
    <w:p w:rsidR="00832180" w:rsidRPr="00BA05B8" w:rsidRDefault="00832180">
      <w:pPr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p w:rsidR="00832180" w:rsidRDefault="00832180">
      <w:pPr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>【ご提出いただきたいもの】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>・登録シート（こちらの用紙です）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>・写真　① テイクアウト商品（弁当など）の写真３枚まで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② 店内写真やお店のロゴ、看板などの写真３枚まで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③ 通常メニューの写真３枚まで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④ 駐車場（あれば）写真１枚</w:t>
      </w:r>
    </w:p>
    <w:p w:rsidR="002D4177" w:rsidRDefault="002D4177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D4177" w:rsidRDefault="002D4177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恐れ入りますが、写真をお送りいただく際は「</w:t>
      </w:r>
      <w:proofErr w:type="spellStart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GigaFile</w:t>
      </w:r>
      <w:proofErr w:type="spellEnd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便」経由での送付にご協力をお願いいたします。</w:t>
      </w:r>
    </w:p>
    <w:p w:rsidR="002D4177" w:rsidRPr="002D4177" w:rsidRDefault="002D4177">
      <w:pPr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GigaFile</w:t>
      </w:r>
      <w:proofErr w:type="spellEnd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便の使い方については、以下のサイトをご参照ください。</w:t>
      </w:r>
    </w:p>
    <w:p w:rsidR="002D4177" w:rsidRPr="002D4177" w:rsidRDefault="00DD440A">
      <w:pPr>
        <w:rPr>
          <w:rFonts w:ascii="ＭＳ ゴシック" w:eastAsia="ＭＳ ゴシック" w:hAnsi="ＭＳ ゴシック" w:cs="ＭＳ ゴシック"/>
          <w:sz w:val="24"/>
          <w:szCs w:val="24"/>
        </w:rPr>
      </w:pPr>
      <w:hyperlink r:id="rId7" w:history="1">
        <w:r w:rsidR="002D4177" w:rsidRPr="00A62074">
          <w:rPr>
            <w:rStyle w:val="a8"/>
            <w:rFonts w:ascii="ＭＳ ゴシック" w:eastAsia="ＭＳ ゴシック" w:hAnsi="ＭＳ ゴシック" w:cs="ＭＳ ゴシック"/>
            <w:sz w:val="24"/>
            <w:szCs w:val="24"/>
          </w:rPr>
          <w:t>https://www.sungrove.co.jp/gigafile-how-to-use/</w:t>
        </w:r>
      </w:hyperlink>
      <w:r w:rsid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832180" w:rsidRPr="002D4177" w:rsidRDefault="002D4177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使い方がわからない、アップロードができない場合は、メールへの添付で構いません。</w:t>
      </w:r>
    </w:p>
    <w:p w:rsidR="002D4177" w:rsidRPr="002D4177" w:rsidRDefault="002D4177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>【返送先・お問合せ】</w:t>
      </w:r>
    </w:p>
    <w:p w:rsidR="00832180" w:rsidRPr="002D4177" w:rsidRDefault="00771FA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　伊東市役所観光課　（担当）</w:t>
      </w:r>
      <w:r w:rsidR="00BA05B8" w:rsidRPr="002D4177"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05B8" w:rsidRPr="002D4177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あらたけ</w:t>
            </w:r>
          </w:rt>
          <w:rubyBase>
            <w:r w:rsidR="00BA05B8" w:rsidRPr="002D417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荒武</w:t>
            </w:r>
          </w:rubyBase>
        </w:ruby>
      </w: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>・</w:t>
      </w:r>
      <w:r w:rsidR="00BA05B8" w:rsidRPr="002D4177"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05B8" w:rsidRPr="002D4177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すえむね</w:t>
            </w:r>
          </w:rt>
          <w:rubyBase>
            <w:r w:rsidR="00BA05B8" w:rsidRPr="002D417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末宗</w:t>
            </w:r>
          </w:rubyBase>
        </w:ruby>
      </w:r>
    </w:p>
    <w:p w:rsidR="00832180" w:rsidRDefault="00771FA9">
      <w:pPr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2D4177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hyperlink r:id="rId8" w:history="1">
        <w:r w:rsidR="002D4177" w:rsidRPr="00A62074">
          <w:rPr>
            <w:rStyle w:val="a8"/>
            <w:rFonts w:ascii="ＭＳ ゴシック" w:eastAsia="ＭＳ ゴシック" w:hAnsi="ＭＳ ゴシック" w:cs="ＭＳ ゴシック"/>
            <w:sz w:val="24"/>
            <w:szCs w:val="24"/>
          </w:rPr>
          <w:t>takeout.ito@gmail.com</w:t>
        </w:r>
      </w:hyperlink>
      <w:r w:rsidR="002D41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☎ 0557-32-1715　FAX:0557-38-2867</w:t>
      </w:r>
      <w:bookmarkStart w:id="1" w:name="_GoBack"/>
      <w:bookmarkEnd w:id="1"/>
    </w:p>
    <w:sectPr w:rsidR="00832180">
      <w:footerReference w:type="default" r:id="rId9"/>
      <w:pgSz w:w="16838" w:h="11906" w:orient="landscape"/>
      <w:pgMar w:top="1701" w:right="1985" w:bottom="1701" w:left="170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0A" w:rsidRDefault="00DD440A">
      <w:r>
        <w:separator/>
      </w:r>
    </w:p>
  </w:endnote>
  <w:endnote w:type="continuationSeparator" w:id="0">
    <w:p w:rsidR="00DD440A" w:rsidRDefault="00D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80" w:rsidRDefault="00832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ゴシック" w:eastAsia="ＭＳ ゴシック" w:hAnsi="ＭＳ ゴシック" w:cs="ＭＳ ゴシック"/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0A" w:rsidRDefault="00DD440A">
      <w:r>
        <w:separator/>
      </w:r>
    </w:p>
  </w:footnote>
  <w:footnote w:type="continuationSeparator" w:id="0">
    <w:p w:rsidR="00DD440A" w:rsidRDefault="00DD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0"/>
    <w:rsid w:val="002D4177"/>
    <w:rsid w:val="00491A8A"/>
    <w:rsid w:val="00590023"/>
    <w:rsid w:val="00771FA9"/>
    <w:rsid w:val="00832180"/>
    <w:rsid w:val="00BA05B8"/>
    <w:rsid w:val="00D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CE5B29-8274-453C-A3DC-323AD7A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87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2B7"/>
  </w:style>
  <w:style w:type="paragraph" w:styleId="a6">
    <w:name w:val="footer"/>
    <w:basedOn w:val="a"/>
    <w:link w:val="a7"/>
    <w:uiPriority w:val="99"/>
    <w:unhideWhenUsed/>
    <w:rsid w:val="00E87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2B7"/>
  </w:style>
  <w:style w:type="character" w:styleId="a8">
    <w:name w:val="Hyperlink"/>
    <w:basedOn w:val="a0"/>
    <w:uiPriority w:val="99"/>
    <w:unhideWhenUsed/>
    <w:rsid w:val="00821D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ut.i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grove.co.jp/gigafile-how-to-u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CZDqzS1dxa0K5rOUGKCO+si7Q==">AMUW2mW1ZzvKKM+gYb9htOzlmQ+ngSBwDThsjSSxB24t9XzxQfJthBJUsXV7RTSQcG0WEhCvIoa3pEGXJGzrOD4OAPX7F97qrDgc5avnDqYu4G4jYWzoUDG7IQ2FT0RKn0csmGqwAXZM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DAS06246</dc:creator>
  <cp:lastModifiedBy>Suemune Naho</cp:lastModifiedBy>
  <cp:revision>4</cp:revision>
  <dcterms:created xsi:type="dcterms:W3CDTF">2020-09-25T01:20:00Z</dcterms:created>
  <dcterms:modified xsi:type="dcterms:W3CDTF">2021-02-12T05:31:00Z</dcterms:modified>
</cp:coreProperties>
</file>